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8E24" w14:textId="77777777" w:rsidR="00937F8B" w:rsidRPr="00094B69" w:rsidRDefault="00082CB7" w:rsidP="00EC05D9">
      <w:pPr>
        <w:jc w:val="center"/>
        <w:rPr>
          <w:rFonts w:ascii="ＭＳ Ｐゴシック" w:eastAsia="ＭＳ Ｐゴシック" w:hAnsi="ＭＳ Ｐゴシック"/>
          <w:sz w:val="40"/>
        </w:rPr>
      </w:pPr>
      <w:r>
        <w:rPr>
          <w:rFonts w:ascii="ＭＳ Ｐゴシック" w:eastAsia="ＭＳ Ｐゴシック" w:hAnsi="ＭＳ Ｐゴシック" w:hint="eastAsia"/>
          <w:sz w:val="40"/>
        </w:rPr>
        <w:t>意見書</w:t>
      </w:r>
      <w:r w:rsidR="00EC05D9" w:rsidRPr="00094B69">
        <w:rPr>
          <w:rFonts w:ascii="ＭＳ Ｐゴシック" w:eastAsia="ＭＳ Ｐゴシック" w:hAnsi="ＭＳ Ｐゴシック" w:hint="eastAsia"/>
          <w:sz w:val="40"/>
        </w:rPr>
        <w:t>（</w:t>
      </w:r>
      <w:r>
        <w:rPr>
          <w:rFonts w:ascii="ＭＳ Ｐゴシック" w:eastAsia="ＭＳ Ｐゴシック" w:hAnsi="ＭＳ Ｐゴシック" w:hint="eastAsia"/>
          <w:sz w:val="40"/>
        </w:rPr>
        <w:t>医師用</w:t>
      </w:r>
      <w:r w:rsidR="00EC05D9" w:rsidRPr="00094B69">
        <w:rPr>
          <w:rFonts w:ascii="ＭＳ Ｐゴシック" w:eastAsia="ＭＳ Ｐゴシック" w:hAnsi="ＭＳ Ｐゴシック" w:hint="eastAsia"/>
          <w:sz w:val="40"/>
        </w:rPr>
        <w:t>）</w:t>
      </w:r>
    </w:p>
    <w:p w14:paraId="7DC2C03C" w14:textId="77777777" w:rsidR="00666286" w:rsidRDefault="00666286"/>
    <w:p w14:paraId="3355B0BD" w14:textId="77777777" w:rsidR="00666286" w:rsidRPr="00EC05D9" w:rsidRDefault="00082CB7" w:rsidP="00EC05D9">
      <w:pPr>
        <w:spacing w:line="360" w:lineRule="exact"/>
        <w:rPr>
          <w:sz w:val="24"/>
        </w:rPr>
      </w:pPr>
      <w:r>
        <w:rPr>
          <w:rFonts w:hint="eastAsia"/>
          <w:sz w:val="24"/>
        </w:rPr>
        <w:t>保育園は乳幼児が長時間生活する場です。感染症の集団発症や流行を出来るだけ防ぐことで子供たちが一日快適に生活出来るよう、下記の感染症について意見書の提出をお願い致します。尚、保育園での集団生活が可能な状態に回復してから登園されるようにご配慮下さい。</w:t>
      </w:r>
    </w:p>
    <w:p w14:paraId="796A0EB6" w14:textId="77777777" w:rsidR="00666286" w:rsidRDefault="00666286"/>
    <w:p w14:paraId="74C343F7" w14:textId="77777777" w:rsidR="00666286" w:rsidRDefault="00666286">
      <w:r>
        <w:rPr>
          <w:rFonts w:hint="eastAsia"/>
        </w:rPr>
        <w:t>※登園の際に、「登園届」をご提出下さい。</w:t>
      </w:r>
    </w:p>
    <w:tbl>
      <w:tblPr>
        <w:tblStyle w:val="a3"/>
        <w:tblW w:w="0" w:type="auto"/>
        <w:tblLook w:val="04A0" w:firstRow="1" w:lastRow="0" w:firstColumn="1" w:lastColumn="0" w:noHBand="0" w:noVBand="1"/>
      </w:tblPr>
      <w:tblGrid>
        <w:gridCol w:w="8494"/>
      </w:tblGrid>
      <w:tr w:rsidR="00666286" w14:paraId="7F463402" w14:textId="77777777" w:rsidTr="00666286">
        <w:tc>
          <w:tcPr>
            <w:tcW w:w="8494" w:type="dxa"/>
          </w:tcPr>
          <w:p w14:paraId="021351A5" w14:textId="77777777" w:rsidR="00666286" w:rsidRPr="00EC05D9" w:rsidRDefault="00082CB7" w:rsidP="00EC05D9">
            <w:pPr>
              <w:jc w:val="center"/>
              <w:rPr>
                <w:rFonts w:ascii="ＭＳ ゴシック" w:eastAsia="ＭＳ ゴシック" w:hAnsi="ＭＳ ゴシック"/>
                <w:b/>
                <w:sz w:val="32"/>
              </w:rPr>
            </w:pPr>
            <w:r>
              <w:rPr>
                <w:rFonts w:ascii="ＭＳ ゴシック" w:eastAsia="ＭＳ ゴシック" w:hAnsi="ＭＳ ゴシック" w:hint="eastAsia"/>
                <w:b/>
                <w:sz w:val="32"/>
              </w:rPr>
              <w:t>意見書</w:t>
            </w:r>
          </w:p>
          <w:p w14:paraId="3A2FE49C" w14:textId="77777777" w:rsidR="00666286" w:rsidRDefault="00666286"/>
          <w:p w14:paraId="5A61FAF5" w14:textId="77777777" w:rsidR="00EC05D9" w:rsidRPr="00EC05D9" w:rsidRDefault="00EC05D9" w:rsidP="00C0592E">
            <w:pPr>
              <w:ind w:firstLineChars="100" w:firstLine="281"/>
              <w:rPr>
                <w:rFonts w:ascii="ＭＳ ゴシック" w:eastAsia="ＭＳ ゴシック" w:hAnsi="ＭＳ ゴシック"/>
                <w:b/>
                <w:sz w:val="28"/>
                <w:szCs w:val="28"/>
              </w:rPr>
            </w:pPr>
            <w:r w:rsidRPr="00EC05D9">
              <w:rPr>
                <w:rFonts w:ascii="ＭＳ ゴシック" w:eastAsia="ＭＳ ゴシック" w:hAnsi="ＭＳ ゴシック" w:hint="eastAsia"/>
                <w:b/>
                <w:sz w:val="28"/>
                <w:szCs w:val="28"/>
                <w:u w:val="single"/>
              </w:rPr>
              <w:t>小桜こども園園長　殿</w:t>
            </w:r>
            <w:r w:rsidRPr="00EC05D9">
              <w:rPr>
                <w:rFonts w:ascii="ＭＳ ゴシック" w:eastAsia="ＭＳ ゴシック" w:hAnsi="ＭＳ ゴシック" w:hint="eastAsia"/>
                <w:b/>
                <w:sz w:val="28"/>
                <w:szCs w:val="28"/>
              </w:rPr>
              <w:t xml:space="preserve">　　　　　　　</w:t>
            </w:r>
            <w:r w:rsidRPr="00EC05D9">
              <w:rPr>
                <w:rFonts w:ascii="ＭＳ ゴシック" w:eastAsia="ＭＳ ゴシック" w:hAnsi="ＭＳ ゴシック" w:hint="eastAsia"/>
                <w:b/>
                <w:sz w:val="28"/>
                <w:szCs w:val="28"/>
                <w:u w:val="single"/>
              </w:rPr>
              <w:t xml:space="preserve">園児名　　　　　　　　　　　</w:t>
            </w:r>
          </w:p>
          <w:p w14:paraId="7BE56204" w14:textId="77777777" w:rsidR="00EC05D9" w:rsidRDefault="00EC05D9"/>
          <w:p w14:paraId="29EE2B91" w14:textId="77777777" w:rsidR="00EC05D9" w:rsidRPr="00EC05D9" w:rsidRDefault="00EC05D9" w:rsidP="00EC05D9">
            <w:pPr>
              <w:spacing w:line="300" w:lineRule="exact"/>
              <w:rPr>
                <w:rFonts w:ascii="Segoe UI Emoji" w:hAnsi="Segoe UI Emoji" w:cs="Segoe UI Emoji"/>
                <w:sz w:val="24"/>
              </w:rPr>
            </w:pPr>
            <w:r w:rsidRPr="00EC05D9">
              <w:rPr>
                <w:rFonts w:hint="eastAsia"/>
                <w:sz w:val="24"/>
              </w:rPr>
              <w:t>病名（いずれかに</w:t>
            </w:r>
            <w:r w:rsidRPr="00EC05D9">
              <w:rPr>
                <w:rFonts w:ascii="Segoe UI Emoji" w:hAnsi="Segoe UI Emoji" w:cs="Segoe UI Emoji" w:hint="eastAsia"/>
                <w:sz w:val="24"/>
              </w:rPr>
              <w:t>☑</w:t>
            </w:r>
            <w:r w:rsidR="00F5058C">
              <w:rPr>
                <w:rFonts w:ascii="Segoe UI Emoji" w:hAnsi="Segoe UI Emoji" w:cs="Segoe UI Emoji" w:hint="eastAsia"/>
                <w:sz w:val="24"/>
              </w:rPr>
              <w:t>）</w:t>
            </w:r>
          </w:p>
          <w:tbl>
            <w:tblPr>
              <w:tblStyle w:val="a3"/>
              <w:tblW w:w="0" w:type="auto"/>
              <w:tblInd w:w="1165" w:type="dxa"/>
              <w:tblLook w:val="04A0" w:firstRow="1" w:lastRow="0" w:firstColumn="1" w:lastColumn="0" w:noHBand="0" w:noVBand="1"/>
            </w:tblPr>
            <w:tblGrid>
              <w:gridCol w:w="5670"/>
            </w:tblGrid>
            <w:tr w:rsidR="00EC05D9" w:rsidRPr="00EC05D9" w14:paraId="6AA45775" w14:textId="77777777" w:rsidTr="00EC05D9">
              <w:tc>
                <w:tcPr>
                  <w:tcW w:w="5670" w:type="dxa"/>
                </w:tcPr>
                <w:p w14:paraId="310A13BF" w14:textId="77777777" w:rsidR="00EC05D9" w:rsidRPr="00EC05D9" w:rsidRDefault="00EC05D9" w:rsidP="00082CB7">
                  <w:pPr>
                    <w:spacing w:line="300" w:lineRule="exact"/>
                    <w:jc w:val="center"/>
                    <w:rPr>
                      <w:rFonts w:ascii="Segoe UI Emoji" w:hAnsi="Segoe UI Emoji" w:cs="Segoe UI Emoji"/>
                      <w:sz w:val="24"/>
                    </w:rPr>
                  </w:pPr>
                  <w:r w:rsidRPr="00EC05D9">
                    <w:rPr>
                      <w:rFonts w:ascii="Segoe UI Emoji" w:hAnsi="Segoe UI Emoji" w:cs="Segoe UI Emoji" w:hint="eastAsia"/>
                      <w:sz w:val="24"/>
                    </w:rPr>
                    <w:t>疾患名</w:t>
                  </w:r>
                </w:p>
              </w:tc>
            </w:tr>
            <w:tr w:rsidR="00EC05D9" w:rsidRPr="00EC05D9" w14:paraId="73068734" w14:textId="77777777" w:rsidTr="00EC05D9">
              <w:tc>
                <w:tcPr>
                  <w:tcW w:w="5670" w:type="dxa"/>
                </w:tcPr>
                <w:p w14:paraId="3DBC11E0" w14:textId="77777777" w:rsidR="00EC05D9" w:rsidRPr="00EC05D9" w:rsidRDefault="00082CB7" w:rsidP="00EC05D9">
                  <w:pPr>
                    <w:pStyle w:val="a4"/>
                    <w:numPr>
                      <w:ilvl w:val="0"/>
                      <w:numId w:val="1"/>
                    </w:numPr>
                    <w:spacing w:line="300" w:lineRule="exact"/>
                    <w:ind w:leftChars="0"/>
                    <w:rPr>
                      <w:rFonts w:ascii="Segoe UI Emoji" w:hAnsi="Segoe UI Emoji" w:cs="Segoe UI Emoji"/>
                      <w:sz w:val="24"/>
                    </w:rPr>
                  </w:pPr>
                  <w:r>
                    <w:rPr>
                      <w:rFonts w:ascii="Segoe UI Emoji" w:hAnsi="Segoe UI Emoji" w:cs="Segoe UI Emoji" w:hint="eastAsia"/>
                      <w:sz w:val="24"/>
                    </w:rPr>
                    <w:t>麻しん（はしか）</w:t>
                  </w:r>
                </w:p>
              </w:tc>
            </w:tr>
            <w:tr w:rsidR="00EC05D9" w:rsidRPr="00EC05D9" w14:paraId="5FFBC5F3" w14:textId="77777777" w:rsidTr="00EC05D9">
              <w:tc>
                <w:tcPr>
                  <w:tcW w:w="5670" w:type="dxa"/>
                </w:tcPr>
                <w:p w14:paraId="5C7DC502" w14:textId="77777777" w:rsidR="00EC05D9" w:rsidRPr="00EC05D9" w:rsidRDefault="00082CB7" w:rsidP="00EC05D9">
                  <w:pPr>
                    <w:pStyle w:val="a4"/>
                    <w:numPr>
                      <w:ilvl w:val="0"/>
                      <w:numId w:val="1"/>
                    </w:numPr>
                    <w:spacing w:line="300" w:lineRule="exact"/>
                    <w:ind w:leftChars="0"/>
                    <w:rPr>
                      <w:sz w:val="24"/>
                    </w:rPr>
                  </w:pPr>
                  <w:r>
                    <w:rPr>
                      <w:rFonts w:hint="eastAsia"/>
                      <w:sz w:val="24"/>
                    </w:rPr>
                    <w:t>インフルエンザ（　　　　型）</w:t>
                  </w:r>
                </w:p>
              </w:tc>
            </w:tr>
            <w:tr w:rsidR="00EC05D9" w:rsidRPr="00EC05D9" w14:paraId="07FC25BC" w14:textId="77777777" w:rsidTr="00EC05D9">
              <w:tc>
                <w:tcPr>
                  <w:tcW w:w="5670" w:type="dxa"/>
                </w:tcPr>
                <w:p w14:paraId="58E5EE84" w14:textId="77777777" w:rsidR="00EC05D9" w:rsidRPr="00EC05D9" w:rsidRDefault="00082CB7" w:rsidP="00EC05D9">
                  <w:pPr>
                    <w:pStyle w:val="a4"/>
                    <w:numPr>
                      <w:ilvl w:val="0"/>
                      <w:numId w:val="1"/>
                    </w:numPr>
                    <w:spacing w:line="300" w:lineRule="exact"/>
                    <w:ind w:leftChars="0"/>
                    <w:rPr>
                      <w:sz w:val="24"/>
                    </w:rPr>
                  </w:pPr>
                  <w:r>
                    <w:rPr>
                      <w:rFonts w:hint="eastAsia"/>
                      <w:sz w:val="24"/>
                    </w:rPr>
                    <w:t>風疹</w:t>
                  </w:r>
                </w:p>
              </w:tc>
            </w:tr>
            <w:tr w:rsidR="00EC05D9" w:rsidRPr="00EC05D9" w14:paraId="0EF209ED" w14:textId="77777777" w:rsidTr="00EC05D9">
              <w:tc>
                <w:tcPr>
                  <w:tcW w:w="5670" w:type="dxa"/>
                </w:tcPr>
                <w:p w14:paraId="6F40405C" w14:textId="77777777" w:rsidR="00EC05D9" w:rsidRPr="00EC05D9" w:rsidRDefault="00082CB7" w:rsidP="00EC05D9">
                  <w:pPr>
                    <w:pStyle w:val="a4"/>
                    <w:numPr>
                      <w:ilvl w:val="0"/>
                      <w:numId w:val="1"/>
                    </w:numPr>
                    <w:spacing w:line="300" w:lineRule="exact"/>
                    <w:ind w:leftChars="0"/>
                    <w:rPr>
                      <w:sz w:val="24"/>
                    </w:rPr>
                  </w:pPr>
                  <w:r>
                    <w:rPr>
                      <w:rFonts w:hint="eastAsia"/>
                      <w:sz w:val="24"/>
                    </w:rPr>
                    <w:t>流行性耳下腺炎（おたふくかぜ）</w:t>
                  </w:r>
                </w:p>
              </w:tc>
            </w:tr>
            <w:tr w:rsidR="00EC05D9" w:rsidRPr="00EC05D9" w14:paraId="4A75C2EF" w14:textId="77777777" w:rsidTr="00EC05D9">
              <w:tc>
                <w:tcPr>
                  <w:tcW w:w="5670" w:type="dxa"/>
                </w:tcPr>
                <w:p w14:paraId="7673905A" w14:textId="77777777" w:rsidR="00EC05D9" w:rsidRPr="00EC05D9" w:rsidRDefault="00082CB7" w:rsidP="00EC05D9">
                  <w:pPr>
                    <w:pStyle w:val="a4"/>
                    <w:numPr>
                      <w:ilvl w:val="0"/>
                      <w:numId w:val="1"/>
                    </w:numPr>
                    <w:spacing w:line="300" w:lineRule="exact"/>
                    <w:ind w:leftChars="0"/>
                    <w:rPr>
                      <w:sz w:val="24"/>
                    </w:rPr>
                  </w:pPr>
                  <w:r>
                    <w:rPr>
                      <w:rFonts w:hint="eastAsia"/>
                      <w:sz w:val="24"/>
                    </w:rPr>
                    <w:t>結核</w:t>
                  </w:r>
                </w:p>
              </w:tc>
            </w:tr>
            <w:tr w:rsidR="00EC05D9" w:rsidRPr="00EC05D9" w14:paraId="57A2F7BE" w14:textId="77777777" w:rsidTr="00EC05D9">
              <w:tc>
                <w:tcPr>
                  <w:tcW w:w="5670" w:type="dxa"/>
                </w:tcPr>
                <w:p w14:paraId="22C41694" w14:textId="77777777" w:rsidR="00EC05D9" w:rsidRPr="00EC05D9" w:rsidRDefault="00082CB7" w:rsidP="00EC05D9">
                  <w:pPr>
                    <w:pStyle w:val="a4"/>
                    <w:numPr>
                      <w:ilvl w:val="0"/>
                      <w:numId w:val="1"/>
                    </w:numPr>
                    <w:spacing w:line="300" w:lineRule="exact"/>
                    <w:ind w:leftChars="0"/>
                    <w:rPr>
                      <w:sz w:val="24"/>
                    </w:rPr>
                  </w:pPr>
                  <w:r>
                    <w:rPr>
                      <w:rFonts w:hint="eastAsia"/>
                      <w:sz w:val="24"/>
                    </w:rPr>
                    <w:t>咽頭結膜熱（プール熱）</w:t>
                  </w:r>
                </w:p>
              </w:tc>
            </w:tr>
            <w:tr w:rsidR="00EC05D9" w:rsidRPr="00EC05D9" w14:paraId="04B9DCCE" w14:textId="77777777" w:rsidTr="00EC05D9">
              <w:tc>
                <w:tcPr>
                  <w:tcW w:w="5670" w:type="dxa"/>
                </w:tcPr>
                <w:p w14:paraId="220714E8" w14:textId="77777777" w:rsidR="00EC05D9" w:rsidRPr="00EC05D9" w:rsidRDefault="00082CB7" w:rsidP="00EC05D9">
                  <w:pPr>
                    <w:pStyle w:val="a4"/>
                    <w:numPr>
                      <w:ilvl w:val="0"/>
                      <w:numId w:val="1"/>
                    </w:numPr>
                    <w:spacing w:line="300" w:lineRule="exact"/>
                    <w:ind w:leftChars="0"/>
                    <w:rPr>
                      <w:sz w:val="24"/>
                    </w:rPr>
                  </w:pPr>
                  <w:r>
                    <w:rPr>
                      <w:rFonts w:hint="eastAsia"/>
                      <w:sz w:val="24"/>
                    </w:rPr>
                    <w:t>流行性角結膜炎（はやり目）</w:t>
                  </w:r>
                </w:p>
              </w:tc>
            </w:tr>
            <w:tr w:rsidR="00EC05D9" w:rsidRPr="00EC05D9" w14:paraId="02519BFB" w14:textId="77777777" w:rsidTr="00EC05D9">
              <w:tc>
                <w:tcPr>
                  <w:tcW w:w="5670" w:type="dxa"/>
                </w:tcPr>
                <w:p w14:paraId="69587A1D" w14:textId="77777777" w:rsidR="00EC05D9" w:rsidRPr="00EC05D9" w:rsidRDefault="00082CB7" w:rsidP="00EC05D9">
                  <w:pPr>
                    <w:pStyle w:val="a4"/>
                    <w:numPr>
                      <w:ilvl w:val="0"/>
                      <w:numId w:val="1"/>
                    </w:numPr>
                    <w:spacing w:line="300" w:lineRule="exact"/>
                    <w:ind w:leftChars="0"/>
                    <w:rPr>
                      <w:sz w:val="24"/>
                    </w:rPr>
                  </w:pPr>
                  <w:r>
                    <w:rPr>
                      <w:rFonts w:hint="eastAsia"/>
                      <w:sz w:val="24"/>
                    </w:rPr>
                    <w:t>百日咳</w:t>
                  </w:r>
                </w:p>
              </w:tc>
            </w:tr>
            <w:tr w:rsidR="00EC05D9" w:rsidRPr="00EC05D9" w14:paraId="2AD4A7D0" w14:textId="77777777" w:rsidTr="00EC05D9">
              <w:tc>
                <w:tcPr>
                  <w:tcW w:w="5670" w:type="dxa"/>
                </w:tcPr>
                <w:p w14:paraId="0FD99FD0" w14:textId="77777777" w:rsidR="00EC05D9" w:rsidRPr="00EC05D9" w:rsidRDefault="00082CB7" w:rsidP="00EC05D9">
                  <w:pPr>
                    <w:pStyle w:val="a4"/>
                    <w:numPr>
                      <w:ilvl w:val="0"/>
                      <w:numId w:val="1"/>
                    </w:numPr>
                    <w:spacing w:line="300" w:lineRule="exact"/>
                    <w:ind w:leftChars="0"/>
                    <w:rPr>
                      <w:sz w:val="24"/>
                    </w:rPr>
                  </w:pPr>
                  <w:r>
                    <w:rPr>
                      <w:rFonts w:hint="eastAsia"/>
                      <w:sz w:val="24"/>
                    </w:rPr>
                    <w:t>腸管出血性大腸菌感染症</w:t>
                  </w:r>
                </w:p>
              </w:tc>
            </w:tr>
            <w:tr w:rsidR="00EC05D9" w:rsidRPr="00EC05D9" w14:paraId="387F7A9B" w14:textId="77777777" w:rsidTr="00EC05D9">
              <w:tc>
                <w:tcPr>
                  <w:tcW w:w="5670" w:type="dxa"/>
                </w:tcPr>
                <w:p w14:paraId="3B36985A" w14:textId="77777777" w:rsidR="00EC05D9" w:rsidRPr="00EC05D9" w:rsidRDefault="00082CB7" w:rsidP="00EC05D9">
                  <w:pPr>
                    <w:pStyle w:val="a4"/>
                    <w:numPr>
                      <w:ilvl w:val="0"/>
                      <w:numId w:val="1"/>
                    </w:numPr>
                    <w:spacing w:line="300" w:lineRule="exact"/>
                    <w:ind w:leftChars="0"/>
                    <w:rPr>
                      <w:rFonts w:ascii="Segoe UI Emoji" w:hAnsi="Segoe UI Emoji" w:cs="Segoe UI Emoji"/>
                      <w:sz w:val="24"/>
                    </w:rPr>
                  </w:pPr>
                  <w:r>
                    <w:rPr>
                      <w:rFonts w:ascii="Segoe UI Emoji" w:hAnsi="Segoe UI Emoji" w:cs="Segoe UI Emoji" w:hint="eastAsia"/>
                      <w:sz w:val="24"/>
                    </w:rPr>
                    <w:t>髄膜炎菌性</w:t>
                  </w:r>
                  <w:r w:rsidR="00D877A4">
                    <w:rPr>
                      <w:rFonts w:ascii="Segoe UI Emoji" w:hAnsi="Segoe UI Emoji" w:cs="Segoe UI Emoji" w:hint="eastAsia"/>
                      <w:sz w:val="24"/>
                    </w:rPr>
                    <w:t>髄膜炎</w:t>
                  </w:r>
                </w:p>
              </w:tc>
            </w:tr>
            <w:tr w:rsidR="00D877A4" w:rsidRPr="00EC05D9" w14:paraId="4E439486" w14:textId="77777777" w:rsidTr="00EC05D9">
              <w:tc>
                <w:tcPr>
                  <w:tcW w:w="5670" w:type="dxa"/>
                </w:tcPr>
                <w:p w14:paraId="0D8F51D8" w14:textId="77777777" w:rsidR="00D877A4" w:rsidRDefault="00D877A4" w:rsidP="00EC05D9">
                  <w:pPr>
                    <w:pStyle w:val="a4"/>
                    <w:numPr>
                      <w:ilvl w:val="0"/>
                      <w:numId w:val="1"/>
                    </w:numPr>
                    <w:spacing w:line="300" w:lineRule="exact"/>
                    <w:ind w:leftChars="0"/>
                    <w:rPr>
                      <w:rFonts w:ascii="Segoe UI Emoji" w:hAnsi="Segoe UI Emoji" w:cs="Segoe UI Emoji"/>
                      <w:sz w:val="24"/>
                    </w:rPr>
                  </w:pPr>
                  <w:r>
                    <w:rPr>
                      <w:rFonts w:ascii="Segoe UI Emoji" w:hAnsi="Segoe UI Emoji" w:cs="Segoe UI Emoji" w:hint="eastAsia"/>
                      <w:sz w:val="24"/>
                    </w:rPr>
                    <w:t>その他　　（　　　　　　　　　　　　　　）</w:t>
                  </w:r>
                </w:p>
              </w:tc>
            </w:tr>
          </w:tbl>
          <w:p w14:paraId="11A5B658" w14:textId="77777777" w:rsidR="00EC05D9" w:rsidRPr="00EC05D9" w:rsidRDefault="00EC05D9" w:rsidP="00EC05D9">
            <w:pPr>
              <w:spacing w:line="300" w:lineRule="exact"/>
              <w:rPr>
                <w:rFonts w:ascii="Segoe UI Emoji" w:hAnsi="Segoe UI Emoji" w:cs="Segoe UI Emoji"/>
                <w:sz w:val="24"/>
              </w:rPr>
            </w:pPr>
            <w:r w:rsidRPr="00EC05D9">
              <w:rPr>
                <w:rFonts w:ascii="Segoe UI Emoji" w:hAnsi="Segoe UI Emoji" w:cs="Segoe UI Emoji" w:hint="eastAsia"/>
                <w:sz w:val="24"/>
              </w:rPr>
              <w:t xml:space="preserve">　　　　　　</w:t>
            </w:r>
          </w:p>
          <w:p w14:paraId="1D510365" w14:textId="33715C7B" w:rsidR="00D877A4" w:rsidRPr="00D877A4" w:rsidRDefault="00EC05D9" w:rsidP="00D877A4">
            <w:pPr>
              <w:spacing w:line="360" w:lineRule="exact"/>
              <w:ind w:left="210" w:hangingChars="100" w:hanging="210"/>
              <w:rPr>
                <w:sz w:val="28"/>
              </w:rPr>
            </w:pPr>
            <w:r>
              <w:rPr>
                <w:rFonts w:hint="eastAsia"/>
              </w:rPr>
              <w:t xml:space="preserve">　</w:t>
            </w:r>
            <w:r w:rsidR="00937F30">
              <w:rPr>
                <w:rFonts w:hint="eastAsia"/>
              </w:rPr>
              <w:t xml:space="preserve">　　　　</w:t>
            </w:r>
            <w:r w:rsidRPr="00D877A4">
              <w:rPr>
                <w:rFonts w:hint="eastAsia"/>
                <w:sz w:val="28"/>
              </w:rPr>
              <w:t xml:space="preserve">年　　　月　　　日　</w:t>
            </w:r>
          </w:p>
          <w:p w14:paraId="47FC00B9" w14:textId="77777777" w:rsidR="00EC05D9" w:rsidRPr="00D877A4" w:rsidRDefault="00EC05D9" w:rsidP="00D877A4">
            <w:pPr>
              <w:spacing w:line="360" w:lineRule="exact"/>
              <w:ind w:left="210"/>
              <w:rPr>
                <w:sz w:val="28"/>
              </w:rPr>
            </w:pPr>
            <w:r w:rsidRPr="00D877A4">
              <w:rPr>
                <w:rFonts w:hint="eastAsia"/>
                <w:sz w:val="28"/>
              </w:rPr>
              <w:t>症状が回復し、集団生活に支障がない状態と</w:t>
            </w:r>
            <w:r w:rsidR="00D877A4" w:rsidRPr="00D877A4">
              <w:rPr>
                <w:rFonts w:hint="eastAsia"/>
                <w:sz w:val="28"/>
              </w:rPr>
              <w:t>診断しました</w:t>
            </w:r>
            <w:r w:rsidRPr="00D877A4">
              <w:rPr>
                <w:rFonts w:hint="eastAsia"/>
                <w:sz w:val="28"/>
              </w:rPr>
              <w:t>ので登園</w:t>
            </w:r>
            <w:r w:rsidR="00D877A4">
              <w:rPr>
                <w:rFonts w:hint="eastAsia"/>
                <w:sz w:val="28"/>
              </w:rPr>
              <w:t>可能と判断します。</w:t>
            </w:r>
          </w:p>
          <w:p w14:paraId="29B49A8A" w14:textId="77777777" w:rsidR="00094B69" w:rsidRDefault="00094B69" w:rsidP="00094B69">
            <w:pPr>
              <w:spacing w:line="300" w:lineRule="exact"/>
              <w:ind w:left="240" w:hangingChars="100" w:hanging="240"/>
              <w:rPr>
                <w:sz w:val="24"/>
              </w:rPr>
            </w:pPr>
          </w:p>
          <w:p w14:paraId="1099781A" w14:textId="77777777" w:rsidR="00D877A4" w:rsidRDefault="00D877A4" w:rsidP="00094B69">
            <w:pPr>
              <w:spacing w:line="300" w:lineRule="exact"/>
              <w:ind w:left="240" w:hangingChars="100" w:hanging="240"/>
              <w:rPr>
                <w:sz w:val="24"/>
              </w:rPr>
            </w:pPr>
            <w:r>
              <w:rPr>
                <w:rFonts w:hint="eastAsia"/>
                <w:sz w:val="24"/>
              </w:rPr>
              <w:t xml:space="preserve">　　　　　　　　　　　　　　　　　　　年　　　月　　　日</w:t>
            </w:r>
          </w:p>
          <w:p w14:paraId="6AA13A5C" w14:textId="77777777" w:rsidR="00D877A4" w:rsidRDefault="00D877A4" w:rsidP="00094B69">
            <w:pPr>
              <w:spacing w:line="300" w:lineRule="exact"/>
              <w:ind w:left="240" w:hangingChars="100" w:hanging="240"/>
              <w:rPr>
                <w:sz w:val="24"/>
              </w:rPr>
            </w:pPr>
          </w:p>
          <w:p w14:paraId="4648CF1C" w14:textId="77777777" w:rsidR="00094B69" w:rsidRDefault="00D877A4" w:rsidP="00094B69">
            <w:pPr>
              <w:spacing w:line="300" w:lineRule="exact"/>
              <w:ind w:left="240" w:hangingChars="100" w:hanging="240"/>
              <w:rPr>
                <w:sz w:val="24"/>
              </w:rPr>
            </w:pPr>
            <w:r>
              <w:rPr>
                <w:rFonts w:hint="eastAsia"/>
                <w:sz w:val="24"/>
              </w:rPr>
              <w:t xml:space="preserve">　　　　　　　＊医療機関</w:t>
            </w:r>
          </w:p>
          <w:p w14:paraId="723E5064" w14:textId="77777777" w:rsidR="00D877A4" w:rsidRDefault="00D877A4" w:rsidP="00094B69">
            <w:pPr>
              <w:spacing w:line="300" w:lineRule="exact"/>
              <w:ind w:left="240" w:hangingChars="100" w:hanging="240"/>
              <w:rPr>
                <w:sz w:val="24"/>
              </w:rPr>
            </w:pPr>
            <w:r>
              <w:rPr>
                <w:rFonts w:hint="eastAsia"/>
                <w:sz w:val="24"/>
              </w:rPr>
              <w:t xml:space="preserve">　　　　　　　＊医師名</w:t>
            </w:r>
          </w:p>
          <w:p w14:paraId="5B9F09C2" w14:textId="77777777" w:rsidR="009C08EB" w:rsidRPr="00EC05D9" w:rsidRDefault="009C08EB" w:rsidP="00D877A4"/>
        </w:tc>
      </w:tr>
    </w:tbl>
    <w:p w14:paraId="43463D71" w14:textId="77777777" w:rsidR="00666286" w:rsidRPr="00094B69" w:rsidRDefault="00666286"/>
    <w:sectPr w:rsidR="00666286" w:rsidRPr="00094B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2530F"/>
    <w:multiLevelType w:val="hybridMultilevel"/>
    <w:tmpl w:val="615200A2"/>
    <w:lvl w:ilvl="0" w:tplc="A28C76C2">
      <w:numFmt w:val="bullet"/>
      <w:lvlText w:val="□"/>
      <w:lvlJc w:val="left"/>
      <w:pPr>
        <w:ind w:left="360" w:hanging="360"/>
      </w:pPr>
      <w:rPr>
        <w:rFonts w:ascii="游明朝" w:eastAsia="游明朝" w:hAnsi="游明朝"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925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6"/>
    <w:rsid w:val="00082CB7"/>
    <w:rsid w:val="00094B69"/>
    <w:rsid w:val="003B39B0"/>
    <w:rsid w:val="00666286"/>
    <w:rsid w:val="006C70F8"/>
    <w:rsid w:val="00937F30"/>
    <w:rsid w:val="009C08EB"/>
    <w:rsid w:val="009E02BA"/>
    <w:rsid w:val="00C0592E"/>
    <w:rsid w:val="00D877A4"/>
    <w:rsid w:val="00EC05D9"/>
    <w:rsid w:val="00F50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97813A"/>
  <w15:chartTrackingRefBased/>
  <w15:docId w15:val="{9DAAE580-547C-466F-B9B1-FD5C0CAE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05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C8CD06323E9F42AEC84368B723158C" ma:contentTypeVersion="4" ma:contentTypeDescription="Create a new document." ma:contentTypeScope="" ma:versionID="f46147e8790989337ab9d24a9fbcd76c">
  <xsd:schema xmlns:xsd="http://www.w3.org/2001/XMLSchema" xmlns:xs="http://www.w3.org/2001/XMLSchema" xmlns:p="http://schemas.microsoft.com/office/2006/metadata/properties" xmlns:ns2="72139272-8a3e-44c7-91c4-40f72a080963" xmlns:ns3="c070ba71-ced6-49b7-9d34-db6304c157ee" targetNamespace="http://schemas.microsoft.com/office/2006/metadata/properties" ma:root="true" ma:fieldsID="60bdf2f7b116d54e46a76b4ed93256ab" ns2:_="" ns3:_="">
    <xsd:import namespace="72139272-8a3e-44c7-91c4-40f72a080963"/>
    <xsd:import namespace="c070ba71-ced6-49b7-9d34-db6304c157ee"/>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39272-8a3e-44c7-91c4-40f72a08096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5133a532-c2d5-4ab0-a026-143c848d30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70ba71-ced6-49b7-9d34-db6304c157e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8f475f-00c0-4048-818a-fbed4c4f4dda}" ma:internalName="TaxCatchAll" ma:showField="CatchAllData" ma:web="c070ba71-ced6-49b7-9d34-db6304c15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70ba71-ced6-49b7-9d34-db6304c157ee" xsi:nil="true"/>
    <lcf76f155ced4ddcb4097134ff3c332f xmlns="72139272-8a3e-44c7-91c4-40f72a0809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31438A-D846-4B07-8900-B8EFD98F37D1}"/>
</file>

<file path=customXml/itemProps2.xml><?xml version="1.0" encoding="utf-8"?>
<ds:datastoreItem xmlns:ds="http://schemas.openxmlformats.org/officeDocument/2006/customXml" ds:itemID="{6898142D-0243-4EDC-A1AD-5AF698B95AD9}"/>
</file>

<file path=customXml/itemProps3.xml><?xml version="1.0" encoding="utf-8"?>
<ds:datastoreItem xmlns:ds="http://schemas.openxmlformats.org/officeDocument/2006/customXml" ds:itemID="{CCD80C88-D36B-4917-A548-628CCAA265D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fujito tetsuya</dc:creator>
  <cp:keywords/>
  <dc:description/>
  <cp:lastModifiedBy>YumikoTakahashi</cp:lastModifiedBy>
  <cp:revision>6</cp:revision>
  <cp:lastPrinted>2019-04-09T02:26:00Z</cp:lastPrinted>
  <dcterms:created xsi:type="dcterms:W3CDTF">2019-04-09T02:26:00Z</dcterms:created>
  <dcterms:modified xsi:type="dcterms:W3CDTF">2023-05-22T05:03:00Z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0x0101005BC8CD06323E9F42AEC84368B723158C</vt:lpwstr>
  </property>
</Properties>
</file>